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40" w:type="dxa"/>
        <w:tblInd w:w="-107" w:type="dxa"/>
        <w:tblLayout w:type="fixed"/>
        <w:tblCellMar>
          <w:top w:w="6" w:type="dxa"/>
          <w:left w:w="107" w:type="dxa"/>
          <w:right w:w="31" w:type="dxa"/>
        </w:tblCellMar>
        <w:tblLook w:val="04A0" w:firstRow="1" w:lastRow="0" w:firstColumn="1" w:lastColumn="0" w:noHBand="0" w:noVBand="1"/>
      </w:tblPr>
      <w:tblGrid>
        <w:gridCol w:w="3574"/>
        <w:gridCol w:w="3458"/>
        <w:gridCol w:w="3960"/>
        <w:gridCol w:w="24"/>
        <w:gridCol w:w="224"/>
        <w:gridCol w:w="2094"/>
        <w:gridCol w:w="3106"/>
      </w:tblGrid>
      <w:tr w:rsidR="00615CFA" w:rsidTr="00F37DCE">
        <w:trPr>
          <w:gridAfter w:val="3"/>
          <w:wAfter w:w="5424" w:type="dxa"/>
          <w:trHeight w:val="329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DCE" w:rsidRDefault="002E360B">
            <w:pPr>
              <w:tabs>
                <w:tab w:val="center" w:pos="5401"/>
              </w:tabs>
              <w:spacing w:after="0" w:line="259" w:lineRule="auto"/>
              <w:ind w:left="0" w:righ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Campground ADA Checklist</w:t>
            </w:r>
            <w:r w:rsidR="00CF0FFF">
              <w:rPr>
                <w:b/>
                <w:sz w:val="28"/>
              </w:rPr>
              <w:t xml:space="preserve"> </w:t>
            </w:r>
          </w:p>
          <w:p w:rsidR="00615CFA" w:rsidRDefault="00CF0FFF">
            <w:pPr>
              <w:tabs>
                <w:tab w:val="center" w:pos="5401"/>
              </w:tabs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2E360B" w:rsidTr="00F37DCE">
        <w:trPr>
          <w:gridAfter w:val="3"/>
          <w:wAfter w:w="5424" w:type="dxa"/>
          <w:trHeight w:val="390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F37DCE">
            <w:pPr>
              <w:spacing w:after="0" w:line="259" w:lineRule="auto"/>
              <w:ind w:left="1" w:right="0" w:firstLine="0"/>
            </w:pPr>
            <w:r>
              <w:t xml:space="preserve">Name of </w:t>
            </w:r>
            <w:r w:rsidR="00F37DCE">
              <w:t>Campground:</w:t>
            </w:r>
            <w:r>
              <w:t xml:space="preserve"> </w:t>
            </w:r>
          </w:p>
          <w:p w:rsidR="00F37DCE" w:rsidRDefault="00F37DCE" w:rsidP="00F37DCE">
            <w:pPr>
              <w:spacing w:after="0" w:line="259" w:lineRule="auto"/>
              <w:ind w:left="1" w:right="0" w:firstLine="0"/>
            </w:pPr>
          </w:p>
        </w:tc>
      </w:tr>
      <w:tr w:rsidR="00615CFA" w:rsidTr="00F37DCE">
        <w:trPr>
          <w:gridAfter w:val="3"/>
          <w:wAfter w:w="5424" w:type="dxa"/>
          <w:trHeight w:val="466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5CFA" w:rsidRDefault="00CF0FF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615CFA" w:rsidRDefault="00CF0FFF" w:rsidP="002E360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                                       </w:t>
            </w:r>
            <w:r w:rsidR="002E360B">
              <w:rPr>
                <w:b/>
              </w:rPr>
              <w:t xml:space="preserve">                              Yes/No/NA</w:t>
            </w:r>
            <w:r>
              <w:rPr>
                <w:b/>
              </w:rPr>
              <w:t xml:space="preserve">      </w:t>
            </w:r>
            <w:r w:rsidR="00912785">
              <w:rPr>
                <w:b/>
              </w:rPr>
              <w:t xml:space="preserve">      </w:t>
            </w:r>
            <w:r w:rsidR="002E360B">
              <w:rPr>
                <w:b/>
              </w:rPr>
              <w:t xml:space="preserve">                    Measurements/Comments</w:t>
            </w:r>
            <w:r w:rsidR="009127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</w:tr>
      <w:tr w:rsidR="002E360B" w:rsidTr="00F37DCE">
        <w:trPr>
          <w:gridAfter w:val="3"/>
          <w:wAfter w:w="5424" w:type="dxa"/>
          <w:trHeight w:val="6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Pr="002E360B" w:rsidRDefault="002E360B" w:rsidP="002E360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2E360B">
              <w:rPr>
                <w:b/>
              </w:rPr>
              <w:t>RV Camping Spaces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912785">
            <w:pPr>
              <w:spacing w:after="0" w:line="259" w:lineRule="auto"/>
              <w:ind w:left="1" w:right="89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912785">
            <w:pPr>
              <w:spacing w:after="0" w:line="259" w:lineRule="auto"/>
              <w:ind w:left="1" w:right="89" w:firstLine="0"/>
            </w:pPr>
          </w:p>
        </w:tc>
      </w:tr>
      <w:tr w:rsidR="002E360B" w:rsidTr="00F37DCE">
        <w:trPr>
          <w:gridAfter w:val="3"/>
          <w:wAfter w:w="5424" w:type="dxa"/>
          <w:trHeight w:val="53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RV camping spaces?</w:t>
            </w:r>
          </w:p>
          <w:p w:rsidR="002E360B" w:rsidRDefault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912785">
            <w:pPr>
              <w:spacing w:after="0" w:line="259" w:lineRule="auto"/>
              <w:ind w:right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912785">
            <w:pPr>
              <w:spacing w:after="0" w:line="259" w:lineRule="auto"/>
              <w:ind w:right="0"/>
            </w:pPr>
          </w:p>
        </w:tc>
      </w:tr>
      <w:tr w:rsidR="002E360B" w:rsidTr="00F37DCE">
        <w:trPr>
          <w:trHeight w:val="623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How many camping areas are at least 20 feet wide?</w:t>
            </w:r>
          </w:p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  <w:tc>
          <w:tcPr>
            <w:tcW w:w="5424" w:type="dxa"/>
            <w:gridSpan w:val="3"/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</w:tr>
      <w:tr w:rsidR="002E360B" w:rsidTr="00F37DCE">
        <w:trPr>
          <w:gridAfter w:val="3"/>
          <w:wAfter w:w="5424" w:type="dxa"/>
          <w:trHeight w:val="623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How many camping areas are at least 16 feet wide?</w:t>
            </w:r>
          </w:p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62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  <w:r w:rsidRPr="002E360B">
              <w:t>Is the slope of the parking area 1:50 (2%) in any direction?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</w:tr>
      <w:tr w:rsidR="002E360B" w:rsidTr="00F37DCE">
        <w:trPr>
          <w:gridAfter w:val="3"/>
          <w:wAfter w:w="5424" w:type="dxa"/>
          <w:trHeight w:val="56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  <w:r w:rsidRPr="002E360B">
              <w:t>**However, where needed for proper drainage, an exception permits the slope to be up to 1:33 (3 percent) in any direction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9A0964" w:rsidP="002E360B">
            <w:pPr>
              <w:spacing w:after="0" w:line="259" w:lineRule="auto"/>
              <w:ind w:left="1" w:righ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-20320</wp:posOffset>
                      </wp:positionV>
                      <wp:extent cx="2233930" cy="629285"/>
                      <wp:effectExtent l="0" t="0" r="33020" b="3746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4241" cy="629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C43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-1.6pt" to="168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71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  <w:r w:rsidRPr="002E360B">
              <w:t>Is the running slope of a parking spur driveway up to 1:12 (8.33 percent) for 50 feet (15 meters)?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1" w:right="167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1" w:right="167" w:firstLine="0"/>
            </w:pPr>
          </w:p>
        </w:tc>
      </w:tr>
      <w:tr w:rsidR="002E360B" w:rsidTr="00F37DCE">
        <w:trPr>
          <w:gridAfter w:val="3"/>
          <w:wAfter w:w="5424" w:type="dxa"/>
          <w:trHeight w:val="73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  <w:r w:rsidRPr="002E360B">
              <w:t>**An exception for areas of steeper terrain permits the running slope to be up to 1:10 (10 percent) for 30 feet (9 meters).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9A0964" w:rsidP="002E360B">
            <w:pPr>
              <w:spacing w:after="0" w:line="259" w:lineRule="auto"/>
              <w:ind w:left="1" w:righ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9CBC5" wp14:editId="714AEC4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-8255</wp:posOffset>
                      </wp:positionV>
                      <wp:extent cx="2190750" cy="603250"/>
                      <wp:effectExtent l="0" t="0" r="190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09" cy="603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2062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.65pt" to="166.7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729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  <w:r w:rsidRPr="002E360B">
              <w:t>Is the surface of each campsite firm and stable?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</w:tr>
      <w:tr w:rsidR="002E360B" w:rsidTr="00F37DCE">
        <w:trPr>
          <w:gridAfter w:val="3"/>
          <w:wAfter w:w="5424" w:type="dxa"/>
          <w:trHeight w:val="43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E360B" w:rsidRDefault="00AC3DE5" w:rsidP="00AC3DE5">
            <w:pPr>
              <w:spacing w:after="0" w:line="259" w:lineRule="auto"/>
              <w:ind w:left="1" w:right="26" w:firstLine="0"/>
              <w:jc w:val="center"/>
            </w:pPr>
            <w:r>
              <w:rPr>
                <w:b/>
              </w:rPr>
              <w:t>Compliant Site Number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E360B" w:rsidRDefault="00AC3DE5" w:rsidP="00AC3DE5">
            <w:pPr>
              <w:spacing w:after="0" w:line="259" w:lineRule="auto"/>
              <w:ind w:left="1" w:right="26" w:firstLine="0"/>
              <w:jc w:val="center"/>
            </w:pPr>
            <w:r>
              <w:rPr>
                <w:b/>
              </w:rPr>
              <w:t>Non-Compliant Site Number</w:t>
            </w:r>
          </w:p>
        </w:tc>
      </w:tr>
      <w:tr w:rsidR="002E360B" w:rsidTr="00F37DCE">
        <w:trPr>
          <w:gridAfter w:val="3"/>
          <w:wAfter w:w="5424" w:type="dxa"/>
          <w:trHeight w:val="6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2E360B">
              <w:rPr>
                <w:b/>
              </w:rPr>
              <w:t>Walk in Camping Spaces</w:t>
            </w:r>
          </w:p>
          <w:p w:rsidR="00695F4A" w:rsidRPr="002E360B" w:rsidRDefault="00695F4A" w:rsidP="00695F4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6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635F01" w:rsidP="002E360B">
            <w:pPr>
              <w:spacing w:after="0" w:line="259" w:lineRule="auto"/>
              <w:ind w:left="0" w:right="0" w:firstLine="0"/>
            </w:pPr>
            <w:r w:rsidRPr="00635F01">
              <w:t>Total number of walk in camping spaces?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749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635F01" w:rsidP="00635F01">
            <w:pPr>
              <w:spacing w:after="0"/>
              <w:ind w:left="0" w:right="0" w:firstLine="0"/>
            </w:pPr>
            <w:r>
              <w:t xml:space="preserve">Is there a minimum 48-inch of clear floor or ground space around the tent platform area?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83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635F01" w:rsidP="00635F01">
            <w:pPr>
              <w:spacing w:after="0"/>
              <w:ind w:left="0" w:right="0" w:firstLine="0"/>
            </w:pPr>
            <w:r>
              <w:t xml:space="preserve">Does the slope of the tent pad or platform exceed 1:50 (2 percent) in any direction?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103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635F01" w:rsidP="00635F01">
            <w:pPr>
              <w:spacing w:after="0"/>
              <w:ind w:left="0" w:right="0" w:firstLine="0"/>
            </w:pPr>
            <w:r>
              <w:t>**An exception permits the slope to be up to 1:33 (3 percent) maximum where needed for proper drainage.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9A0964" w:rsidP="002E360B">
            <w:pPr>
              <w:spacing w:after="0" w:line="259" w:lineRule="auto"/>
              <w:ind w:left="1" w:righ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39CBC5" wp14:editId="714AEC4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13970</wp:posOffset>
                      </wp:positionV>
                      <wp:extent cx="2181860" cy="638175"/>
                      <wp:effectExtent l="0" t="0" r="2794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2124" cy="6383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ED77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.1pt" to="16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635F01" w:rsidP="00635F01">
            <w:pPr>
              <w:spacing w:after="0"/>
              <w:ind w:left="0" w:right="0" w:firstLine="0"/>
            </w:pPr>
            <w:r>
              <w:t>Is the surface of each pad or platform firm and stable?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635F01" w:rsidTr="00F37DCE">
        <w:trPr>
          <w:gridAfter w:val="3"/>
          <w:wAfter w:w="5424" w:type="dxa"/>
          <w:trHeight w:val="34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635F01" w:rsidP="00635F01">
            <w:pPr>
              <w:spacing w:after="0"/>
              <w:ind w:left="0" w:right="0" w:firstLine="0"/>
            </w:pP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AC3DE5" w:rsidP="00635F0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Compliant Site Number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AC3DE5" w:rsidP="00635F0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Non-Compliant Site Number</w:t>
            </w:r>
          </w:p>
        </w:tc>
      </w:tr>
      <w:tr w:rsidR="00635F01" w:rsidTr="00F37DCE">
        <w:trPr>
          <w:gridAfter w:val="3"/>
          <w:wAfter w:w="5424" w:type="dxa"/>
          <w:trHeight w:val="58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Fire Ring, Fireplaces, Wood Stove</w:t>
            </w:r>
          </w:p>
          <w:p w:rsidR="00695F4A" w:rsidRPr="00635F01" w:rsidRDefault="00695F4A" w:rsidP="00635F01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ind w:left="0" w:firstLine="0"/>
            </w:pPr>
          </w:p>
          <w:p w:rsidR="00635F01" w:rsidRPr="00635F01" w:rsidRDefault="00635F01" w:rsidP="00635F01">
            <w:pPr>
              <w:spacing w:after="0"/>
              <w:ind w:left="0" w:right="0" w:firstLine="0"/>
            </w:pPr>
            <w:r>
              <w:t>Total number if fire rings, fireplaces and wood stoves?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Is the </w:t>
            </w:r>
            <w:r w:rsidR="00F37DCE">
              <w:t>fire-building surface within</w:t>
            </w:r>
            <w:r>
              <w:t xml:space="preserve"> a fire ring a minimum of 9 inches above the floor or ground surface?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floor or ground space at least 48 inches out from the ring or stove and at least 48 inches wide?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floor or ground space around the fire ring, fireplace or wood stove exceed 1:50 (2%) in any direction?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31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AC3DE5" w:rsidP="00AC3DE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Compliant Site Number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AC3DE5" w:rsidP="00AC3DE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Non-Compliant Site Number</w:t>
            </w: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Water Hydrants </w:t>
            </w:r>
          </w:p>
          <w:p w:rsidR="00635F01" w:rsidRDefault="00635F01" w:rsidP="00635F01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(water faucets and hand pumps)</w:t>
            </w:r>
          </w:p>
          <w:p w:rsidR="00635F01" w:rsidRDefault="00635F01" w:rsidP="00635F01">
            <w:pPr>
              <w:spacing w:after="0"/>
              <w:ind w:left="0" w:right="0" w:firstLine="0"/>
              <w:jc w:val="center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39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</w:pPr>
            <w:r>
              <w:t>Total number of water hydrants?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Are hydrants located between 28 inches and 36 inches above the ground or floor surface?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57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space of at least 60 inches by 60 inches?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If there is a hand pump, does the force required to operate it greater than 5 pounds?</w:t>
            </w:r>
          </w:p>
          <w:p w:rsidR="00635F01" w:rsidRDefault="00635F01" w:rsidP="00635F01">
            <w:pPr>
              <w:spacing w:after="0"/>
              <w:ind w:left="0" w:right="0" w:firstLine="0"/>
              <w:jc w:val="center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283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AC3DE5" w:rsidP="00AC3DE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Compliant Site Number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AC3DE5" w:rsidP="00AC3DE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Non-Compliant Site Number</w:t>
            </w:r>
          </w:p>
        </w:tc>
      </w:tr>
      <w:tr w:rsidR="00635F01" w:rsidTr="00F37DCE">
        <w:trPr>
          <w:gridAfter w:val="3"/>
          <w:wAfter w:w="5424" w:type="dxa"/>
          <w:trHeight w:val="34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Utility Sinks</w:t>
            </w:r>
          </w:p>
          <w:p w:rsidR="00635F01" w:rsidRDefault="00695F4A" w:rsidP="00695F4A">
            <w:pPr>
              <w:spacing w:after="0"/>
              <w:ind w:left="0" w:right="0" w:firstLine="0"/>
              <w:jc w:val="center"/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373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utility sinks?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floor or ground space of at least 30 inches by 48 inches, oriented for either a forward or side approach?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75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635F01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floor or ground space around the utility sink exceed 1:50 (2%) in any direction?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Is the height of the counter or rim surrounding the sink more than 34 inches above the ground or floor space? 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Is the bottom of the bowl at least 15 inches above the ground or floor space?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F37DCE">
        <w:trPr>
          <w:gridAfter w:val="3"/>
          <w:wAfter w:w="5424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If hot water is provided, are the pipes wrapped or shielded to prevent someone from accidentally touching the hot pipes?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F37DCE" w:rsidTr="00AC3DE5">
        <w:trPr>
          <w:gridAfter w:val="4"/>
          <w:wAfter w:w="5448" w:type="dxa"/>
          <w:trHeight w:val="40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37DCE" w:rsidRDefault="00F37DCE" w:rsidP="008042E6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37DCE" w:rsidRDefault="00F37DCE" w:rsidP="008042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Compliant Site Number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37DCE" w:rsidRDefault="00F37DCE" w:rsidP="008042E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Non-Compliant Site Number</w:t>
            </w:r>
          </w:p>
        </w:tc>
      </w:tr>
      <w:tr w:rsidR="00F37DCE" w:rsidTr="00F37DCE">
        <w:trPr>
          <w:gridAfter w:val="4"/>
          <w:wAfter w:w="5448" w:type="dxa"/>
          <w:trHeight w:val="34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8042E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Picnic Units Per Site</w:t>
            </w:r>
          </w:p>
          <w:p w:rsidR="00F37DCE" w:rsidRDefault="00695F4A" w:rsidP="00695F4A">
            <w:pPr>
              <w:spacing w:after="0"/>
              <w:ind w:left="0" w:right="0" w:firstLine="0"/>
              <w:jc w:val="center"/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2E360B">
            <w:pPr>
              <w:spacing w:after="0" w:line="259" w:lineRule="auto"/>
              <w:ind w:left="0" w:right="0" w:firstLine="0"/>
            </w:pPr>
          </w:p>
          <w:p w:rsidR="00F37DCE" w:rsidRDefault="00F37DCE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F37DCE">
            <w:pPr>
              <w:spacing w:after="0" w:line="259" w:lineRule="auto"/>
              <w:ind w:left="0" w:right="0" w:firstLine="0"/>
              <w:jc w:val="center"/>
            </w:pPr>
          </w:p>
          <w:p w:rsidR="00F37DCE" w:rsidRDefault="00F37DCE" w:rsidP="002E360B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AC3DE5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each site have at least one picnic table?</w:t>
            </w:r>
          </w:p>
          <w:p w:rsidR="00F37DCE" w:rsidRDefault="00F37DCE" w:rsidP="008042E6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2E360B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1"/>
          <w:wAfter w:w="3106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For tables up to 9 feet long, one space for wheelchair seating must be provided. Is this compliant?  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48" w:type="dxa"/>
            <w:gridSpan w:val="2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094" w:type="dxa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1"/>
          <w:wAfter w:w="3106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For tables between 10 feet and 18 feet long, two spaces for wheelchair seating must be provided. Is this compliant?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48" w:type="dxa"/>
            <w:gridSpan w:val="2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094" w:type="dxa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 knee space for wheelchair seating at least 30 inches wide, 19 inches deep, and 27 inches high, as measured from ground to floor to the bottom of the tabletop?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  <w:p w:rsidR="00F37DCE" w:rsidRPr="00166079" w:rsidRDefault="00F37DCE" w:rsidP="00166079"/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Does the toe clearance measure at least 9 inches above the ground or floor and extend at least an additional 5 inches beyond the knee clearance? 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clear floor of ground space that is 30 inches by 48 inches provided at each wheelchair seating space and positioned to accommodate a forward approach to the table?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In addition the clear floor or ground space for wheelchair seating space, is there 48 inches of clear floor or ground space around the usable portions of the table?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floor or ground space exceed 1:50 (2%) in any direction?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</w:tbl>
    <w:p w:rsidR="008042E6" w:rsidRPr="00166079" w:rsidRDefault="008042E6" w:rsidP="00166079">
      <w:pPr>
        <w:tabs>
          <w:tab w:val="left" w:pos="1793"/>
        </w:tabs>
        <w:ind w:left="0" w:firstLine="0"/>
        <w:rPr>
          <w:sz w:val="24"/>
        </w:rPr>
      </w:pPr>
    </w:p>
    <w:tbl>
      <w:tblPr>
        <w:tblStyle w:val="TableGrid"/>
        <w:tblpPr w:leftFromText="180" w:rightFromText="180" w:vertAnchor="page" w:horzAnchor="margin" w:tblpX="-185" w:tblpY="694"/>
        <w:tblW w:w="11070" w:type="dxa"/>
        <w:tblInd w:w="0" w:type="dxa"/>
        <w:tblCellMar>
          <w:top w:w="6" w:type="dxa"/>
          <w:left w:w="107" w:type="dxa"/>
          <w:right w:w="31" w:type="dxa"/>
        </w:tblCellMar>
        <w:tblLook w:val="04A0" w:firstRow="1" w:lastRow="0" w:firstColumn="1" w:lastColumn="0" w:noHBand="0" w:noVBand="1"/>
      </w:tblPr>
      <w:tblGrid>
        <w:gridCol w:w="3782"/>
        <w:gridCol w:w="2031"/>
        <w:gridCol w:w="5257"/>
      </w:tblGrid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Yes/No/NA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Measurements/Comments</w:t>
            </w: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Benches</w:t>
            </w:r>
          </w:p>
          <w:p w:rsidR="008042E6" w:rsidRDefault="00695F4A" w:rsidP="00695F4A">
            <w:pPr>
              <w:spacing w:after="0"/>
              <w:ind w:left="0" w:right="0" w:firstLine="0"/>
              <w:jc w:val="center"/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benches?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 font edge of the beach seat between 17 and 19 inches above the ground of floor space?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 at least half of the benches have back support that runs the full length of the bench?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Of the benches with back support, do at least half of those have an armrest provided?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floor or ground space that is 30 inches 48 inches provided that is adjacent to one end of the bench?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floor or ground space exceed 1:33 (3%) in any direction?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 surface under and around the bench firm and stable?</w:t>
            </w:r>
          </w:p>
          <w:p w:rsidR="008042E6" w:rsidRDefault="008042E6" w:rsidP="008042E6">
            <w:pPr>
              <w:spacing w:after="0"/>
              <w:ind w:left="0" w:right="0" w:firstLine="72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9A0964">
        <w:trPr>
          <w:trHeight w:val="17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Trash, Recycling, and Other</w:t>
            </w:r>
          </w:p>
          <w:p w:rsidR="009A0964" w:rsidRDefault="009A0964" w:rsidP="009A0964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Essential Containers</w:t>
            </w:r>
          </w:p>
          <w:p w:rsidR="008042E6" w:rsidRDefault="00695F4A" w:rsidP="00695F4A">
            <w:pPr>
              <w:spacing w:after="0"/>
              <w:ind w:left="0" w:right="0" w:firstLine="0"/>
              <w:jc w:val="center"/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containers?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floor or g</w:t>
            </w:r>
            <w:r w:rsidR="00695F4A">
              <w:t>r</w:t>
            </w:r>
            <w:r>
              <w:t>ound space of 30 inches by 48 inches provided to allow a forward or side approach?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space exceed 1:50 (2%) in any direction?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166079">
        <w:trPr>
          <w:trHeight w:val="22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166079">
        <w:trPr>
          <w:trHeight w:val="50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Cooking Surfaces, Grills, and Pedestal Grills</w:t>
            </w:r>
          </w:p>
          <w:p w:rsidR="00811FC2" w:rsidRDefault="00811FC2" w:rsidP="00166079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F4A">
              <w:rPr>
                <w:b/>
                <w:sz w:val="18"/>
              </w:rPr>
              <w:t>(see picture reference page attached)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166079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cooking surfaces, grills, and pedestal grills?</w:t>
            </w:r>
          </w:p>
          <w:p w:rsidR="00166079" w:rsidRDefault="00166079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1" w:right="0" w:firstLine="0"/>
            </w:pPr>
          </w:p>
        </w:tc>
      </w:tr>
      <w:tr w:rsidR="00166079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</w:pPr>
            <w:r>
              <w:t xml:space="preserve">Is the height of the cooking surface 15 inches to 34 inches above the ground or floor </w:t>
            </w:r>
            <w:r w:rsidR="00695F4A">
              <w:t>surface?</w:t>
            </w:r>
            <w:r>
              <w:t xml:space="preserve">  </w:t>
            </w:r>
          </w:p>
          <w:p w:rsidR="00166079" w:rsidRDefault="00166079" w:rsidP="00166079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1" w:right="0" w:firstLine="0"/>
            </w:pPr>
          </w:p>
        </w:tc>
      </w:tr>
      <w:tr w:rsidR="00166079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Is there clear floor or ground space that is at least 48 inches deep and 48 inches wide, as measured from the cooking surface. </w:t>
            </w:r>
          </w:p>
          <w:p w:rsidR="00166079" w:rsidRDefault="00166079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1" w:right="0" w:firstLine="0"/>
            </w:pPr>
          </w:p>
        </w:tc>
      </w:tr>
      <w:tr w:rsidR="00695F4A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695F4A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**If a pedestal grill can rotate 360 degrees and all positions along that rotation are usable, the 48 inch clear space must completely surround the grill.</w:t>
            </w:r>
          </w:p>
          <w:p w:rsidR="00695F4A" w:rsidRDefault="00695F4A" w:rsidP="00166079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468C77" wp14:editId="5987757D">
                      <wp:simplePos x="0" y="0"/>
                      <wp:positionH relativeFrom="column">
                        <wp:posOffset>-59953</wp:posOffset>
                      </wp:positionH>
                      <wp:positionV relativeFrom="paragraph">
                        <wp:posOffset>-264</wp:posOffset>
                      </wp:positionV>
                      <wp:extent cx="1267520" cy="733161"/>
                      <wp:effectExtent l="0" t="0" r="27940" b="2921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7520" cy="7331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84A4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0" to="95.1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1" w:right="0" w:firstLine="0"/>
            </w:pPr>
          </w:p>
        </w:tc>
      </w:tr>
      <w:tr w:rsidR="00695F4A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695F4A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space exceed 1:50 (2%) in any direction?</w:t>
            </w:r>
          </w:p>
          <w:p w:rsidR="00695F4A" w:rsidRDefault="00695F4A" w:rsidP="00695F4A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1" w:right="0" w:firstLine="0"/>
            </w:pPr>
          </w:p>
        </w:tc>
      </w:tr>
    </w:tbl>
    <w:p w:rsidR="00615CFA" w:rsidRDefault="00615CFA" w:rsidP="008042E6">
      <w:pPr>
        <w:ind w:left="0" w:firstLine="0"/>
      </w:pPr>
    </w:p>
    <w:p w:rsidR="004D150A" w:rsidRDefault="004D150A" w:rsidP="008042E6">
      <w:pPr>
        <w:ind w:left="0" w:firstLine="0"/>
      </w:pPr>
    </w:p>
    <w:p w:rsidR="004D150A" w:rsidRDefault="004D150A" w:rsidP="004D150A">
      <w:pPr>
        <w:spacing w:after="0" w:line="256" w:lineRule="auto"/>
        <w:ind w:left="0" w:right="0" w:firstLine="0"/>
        <w:jc w:val="both"/>
      </w:pPr>
      <w:r>
        <w:rPr>
          <w:sz w:val="24"/>
        </w:rPr>
        <w:t>Name of person who completed assessment: ___________________________ Date: ____________</w:t>
      </w:r>
    </w:p>
    <w:p w:rsidR="004D150A" w:rsidRPr="004D150A" w:rsidRDefault="004D150A" w:rsidP="008042E6">
      <w:pPr>
        <w:ind w:left="0" w:firstLine="0"/>
        <w:rPr>
          <w:b/>
        </w:rPr>
      </w:pPr>
      <w:bookmarkStart w:id="0" w:name="_GoBack"/>
      <w:bookmarkEnd w:id="0"/>
    </w:p>
    <w:sectPr w:rsidR="004D150A" w:rsidRPr="004D150A">
      <w:pgSz w:w="12240" w:h="15840"/>
      <w:pgMar w:top="718" w:right="587" w:bottom="11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D198A"/>
    <w:multiLevelType w:val="hybridMultilevel"/>
    <w:tmpl w:val="EF1EDDC6"/>
    <w:lvl w:ilvl="0" w:tplc="590CB448">
      <w:start w:val="1"/>
      <w:numFmt w:val="bullet"/>
      <w:lvlText w:val="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FA"/>
    <w:rsid w:val="00166079"/>
    <w:rsid w:val="002E360B"/>
    <w:rsid w:val="004D150A"/>
    <w:rsid w:val="00615CFA"/>
    <w:rsid w:val="00635F01"/>
    <w:rsid w:val="00695F4A"/>
    <w:rsid w:val="008042E6"/>
    <w:rsid w:val="00811FC2"/>
    <w:rsid w:val="00912785"/>
    <w:rsid w:val="009A0964"/>
    <w:rsid w:val="00AC3DE5"/>
    <w:rsid w:val="00CF0FFF"/>
    <w:rsid w:val="00F3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F6F6C-24CC-4A1C-81D9-E6F1F42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0" w:lineRule="auto"/>
      <w:ind w:left="10" w:right="388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88"/>
      <w:outlineLvl w:val="0"/>
    </w:pPr>
    <w:rPr>
      <w:rFonts w:ascii="Verdana" w:eastAsia="Verdana" w:hAnsi="Verdana" w:cs="Verdan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4"/>
      <w:outlineLvl w:val="1"/>
    </w:pPr>
    <w:rPr>
      <w:rFonts w:ascii="Arial" w:eastAsia="Arial" w:hAnsi="Arial" w:cs="Arial"/>
      <w:b/>
      <w:color w:val="023D7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23D77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2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F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C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Penney McGee</dc:creator>
  <cp:keywords/>
  <cp:lastModifiedBy>Melody Beck</cp:lastModifiedBy>
  <cp:revision>5</cp:revision>
  <cp:lastPrinted>2020-09-29T16:59:00Z</cp:lastPrinted>
  <dcterms:created xsi:type="dcterms:W3CDTF">2020-09-29T16:41:00Z</dcterms:created>
  <dcterms:modified xsi:type="dcterms:W3CDTF">2020-10-20T16:42:00Z</dcterms:modified>
</cp:coreProperties>
</file>